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lang w:val="en-US" w:eastAsia="zh-CN"/>
        </w:rPr>
      </w:pPr>
      <w:bookmarkStart w:id="0" w:name="_GoBack"/>
      <w:bookmarkEnd w:id="0"/>
      <w:r>
        <w:rPr>
          <w:rStyle w:val="9"/>
          <w:rFonts w:ascii="黑体" w:hAnsi="宋体" w:eastAsia="黑体" w:cs="黑体"/>
          <w:b w:val="0"/>
          <w:i w:val="0"/>
          <w:caps w:val="0"/>
          <w:color w:val="161616"/>
          <w:spacing w:val="0"/>
          <w:sz w:val="36"/>
          <w:szCs w:val="36"/>
          <w:shd w:val="clear" w:fill="FFFFFF"/>
        </w:rPr>
        <w:t> </w:t>
      </w:r>
      <w:r>
        <w:rPr>
          <w:rFonts w:hint="eastAsia"/>
          <w:lang w:val="en-US" w:eastAsia="zh-CN"/>
        </w:rPr>
        <w:t>一</w:t>
      </w:r>
      <w:r>
        <w:rPr>
          <w:rFonts w:hint="eastAsia"/>
          <w:b/>
          <w:bCs/>
          <w:lang w:val="en-US" w:eastAsia="zh-CN"/>
        </w:rPr>
        <w:t>、学校简介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遂宁东辰荣兴国际学校，位于钟灵毓秀的遂宁城（船山区），毗邻苍松古柏，绿树成荫的灵泉山，是经遂宁市人民政府批准的集学前教育、小学教育、初中教育、高中教育、国际教育和培训教育于一体的高端民办学校。系绵阳东辰的第一家分校，高起点规划，高标准实施，高规格建设，高品质管理。学校共有两个校区，占地总面积约515亩，6年级高品质办学规模达到了师生员工约8000人，其中一线教师约500人，服务员工约300人，学生约7000余人，生源辐射六个省份、十个地州、三十个区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遂宁东辰荣兴国际学校是清华大学强基计划学校和北京大学强基计划学校，曾九度登上中国高端教育颁奖台，东辰荣兴的办学被专家誉为“荣兴速度”、“荣兴旋风”、“荣兴奇迹”和“荣兴神话”，国内外300余所学校前来考察学习。</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b/>
          <w:bCs/>
          <w:lang w:val="en-US" w:eastAsia="zh-CN"/>
        </w:rPr>
      </w:pPr>
      <w:r>
        <w:rPr>
          <w:rFonts w:hint="eastAsia"/>
          <w:b/>
          <w:bCs/>
          <w:lang w:val="en-US" w:eastAsia="zh-CN"/>
        </w:rPr>
        <w:t>招聘岗位</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lang w:val="en-US" w:eastAsia="zh-CN"/>
        </w:rPr>
      </w:pPr>
      <w:r>
        <w:rPr>
          <w:rFonts w:hint="eastAsia"/>
          <w:lang w:val="en-US" w:eastAsia="zh-CN"/>
        </w:rPr>
        <w:t>小学部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default"/>
          <w:lang w:val="en-US" w:eastAsia="zh-CN"/>
        </w:rPr>
      </w:pPr>
      <w:r>
        <w:rPr>
          <w:rFonts w:hint="eastAsia"/>
          <w:lang w:val="en-US" w:eastAsia="zh-CN"/>
        </w:rPr>
        <w:t>语文（8人）、数学（6人）、英语（3人）、音乐（1人）、体育（1人）、科技（1人）</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lang w:val="en-US" w:eastAsia="zh-CN"/>
        </w:rPr>
      </w:pPr>
      <w:r>
        <w:rPr>
          <w:rFonts w:hint="eastAsia"/>
          <w:lang w:val="en-US" w:eastAsia="zh-CN"/>
        </w:rPr>
        <w:t>初中部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default"/>
          <w:lang w:val="en-US" w:eastAsia="zh-CN"/>
        </w:rPr>
      </w:pPr>
      <w:r>
        <w:rPr>
          <w:rFonts w:hint="eastAsia"/>
          <w:lang w:val="en-US" w:eastAsia="zh-CN"/>
        </w:rPr>
        <w:t>语文（5人）、数学（5人）、英语（3人）、物理（1人）、化学（1人）、历史（1人）、政治（2人）、地理（1人）</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default"/>
          <w:lang w:val="en-US" w:eastAsia="zh-CN"/>
        </w:rPr>
      </w:pPr>
      <w:r>
        <w:rPr>
          <w:rFonts w:hint="eastAsia"/>
          <w:lang w:val="en-US" w:eastAsia="zh-CN"/>
        </w:rPr>
        <w:t>高中部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default"/>
          <w:lang w:val="en-US" w:eastAsia="zh-CN"/>
        </w:rPr>
      </w:pPr>
      <w:r>
        <w:rPr>
          <w:rFonts w:hint="eastAsia"/>
          <w:lang w:val="en-US" w:eastAsia="zh-CN"/>
        </w:rPr>
        <w:t>语文（3人）、数学4人）、英语（3人）、物理（2人）、化学（2人）、生物（2人）、历史（1人）、政治（1人）、地理（2人）</w:t>
      </w:r>
    </w:p>
    <w:p>
      <w:pPr>
        <w:pStyle w:val="5"/>
        <w:keepNext w:val="0"/>
        <w:keepLines w:val="0"/>
        <w:widowControl/>
        <w:numPr>
          <w:ilvl w:val="0"/>
          <w:numId w:val="0"/>
        </w:numPr>
        <w:suppressLineNumbers w:val="0"/>
        <w:spacing w:before="0" w:beforeAutospacing="0" w:after="0" w:afterAutospacing="0" w:line="420" w:lineRule="atLeast"/>
        <w:ind w:right="0" w:rightChars="0"/>
        <w:jc w:val="left"/>
        <w:rPr>
          <w:rFonts w:hint="eastAsia"/>
          <w:bCs/>
          <w:kern w:val="0"/>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b/>
          <w:bCs/>
          <w:lang w:val="en-US" w:eastAsia="zh-CN"/>
        </w:rPr>
      </w:pPr>
      <w:r>
        <w:rPr>
          <w:rFonts w:hint="eastAsia"/>
          <w:b/>
          <w:bCs/>
          <w:lang w:val="en-US" w:eastAsia="zh-CN"/>
        </w:rPr>
        <w:t>三、招聘条件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凡符合下列招聘条件的均可报名应聘：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1、全日制本科院校本科及以上学历的毕业生（须于2021年8月31日前取得相应毕业证书、学位证书的全日制普通高等院校毕业生，不含2020届及之前毕业的暂缓就业毕业生），报考者的专业名称必须与有关岗位所要求专业相符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2. 具有对应中学教师资格证。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3. 普通话水平达国家二级乙等及以上（语文专业达国家二级甲等及以上）。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4. 应届毕业生获得校级以上奖学金、中共党员、学生干部在同等条件下优先录取。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5. 具有研究生学历、硕士及以上学位、有学校行政管理经验的在同等条件下优先录取。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b/>
          <w:bCs/>
          <w:lang w:val="en-US" w:eastAsia="zh-CN"/>
        </w:rPr>
      </w:pPr>
      <w:r>
        <w:rPr>
          <w:rFonts w:hint="eastAsia"/>
          <w:b/>
          <w:bCs/>
          <w:lang w:val="en-US" w:eastAsia="zh-CN"/>
        </w:rPr>
        <w:t>四、招聘流程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1. 发布招聘公告。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2. 接受报名：QQ邮箱报名：3284845087@qq.com（文件名统一格式，例如：张德明+北京师大+初中语文+本科（日期）。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3. 简历初选：学校招聘工作成员对应聘者进行初步面试，并将材料进行初审，按比例确定笔试对象。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4. 笔试：初步入选人员进行专业知识笔试，并通过初步面试即笔试情况，按比例确定入围参加下一轮面试人员。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5. 专业面试：通过群面。讲课、说课，综合笔试及面试情况，确定拟录用人员。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6. 优先组织拟录用毕业生来校实习。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lang w:val="en-US" w:eastAsia="zh-CN"/>
        </w:rPr>
      </w:pPr>
      <w:r>
        <w:rPr>
          <w:rFonts w:hint="eastAsia"/>
          <w:b/>
          <w:bCs/>
          <w:lang w:val="en-US" w:eastAsia="zh-CN"/>
        </w:rPr>
        <w:t>五、注意事项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报名时需交齐以下资料：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 1. 个人简历。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 2. 大学四年成绩单，硕士生需带本科四年及硕士期间成绩单。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default"/>
          <w:lang w:val="en-US" w:eastAsia="zh-CN"/>
        </w:rPr>
      </w:pPr>
      <w:r>
        <w:rPr>
          <w:rFonts w:hint="eastAsia"/>
          <w:lang w:val="en-US" w:eastAsia="zh-CN"/>
        </w:rPr>
        <w:t> 3. 获奖证书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 4.《毕业生推荐表》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b/>
          <w:bCs/>
          <w:lang w:val="en-US" w:eastAsia="zh-CN"/>
        </w:rPr>
      </w:pPr>
      <w:r>
        <w:rPr>
          <w:rFonts w:hint="eastAsia"/>
          <w:lang w:val="en-US" w:eastAsia="zh-CN"/>
        </w:rPr>
        <w:t> </w:t>
      </w:r>
      <w:r>
        <w:rPr>
          <w:rFonts w:hint="eastAsia"/>
          <w:b/>
          <w:bCs/>
          <w:lang w:val="en-US" w:eastAsia="zh-CN"/>
        </w:rPr>
        <w:t>六、联系方式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网址：</w:t>
      </w:r>
      <w:r>
        <w:rPr>
          <w:rFonts w:hint="eastAsia"/>
          <w:lang w:val="en-US" w:eastAsia="zh-CN"/>
        </w:rPr>
        <w:fldChar w:fldCharType="begin"/>
      </w:r>
      <w:r>
        <w:rPr>
          <w:rFonts w:hint="eastAsia"/>
          <w:lang w:val="en-US" w:eastAsia="zh-CN"/>
        </w:rPr>
        <w:instrText xml:space="preserve"> HYPERLINK "http://www.sndcrxis.com/" </w:instrText>
      </w:r>
      <w:r>
        <w:rPr>
          <w:rFonts w:hint="eastAsia"/>
          <w:lang w:val="en-US" w:eastAsia="zh-CN"/>
        </w:rPr>
        <w:fldChar w:fldCharType="separate"/>
      </w:r>
      <w:r>
        <w:rPr>
          <w:rFonts w:hint="eastAsia"/>
          <w:lang w:val="en-US" w:eastAsia="zh-CN"/>
        </w:rPr>
        <w:t>http://www.sndcrxis.com/</w:t>
      </w:r>
      <w:r>
        <w:rPr>
          <w:rFonts w:hint="eastAsia"/>
          <w:lang w:val="en-US" w:eastAsia="zh-CN"/>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微信公众号：遂宁东辰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QQ：3284845087@qq.com。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r>
        <w:rPr>
          <w:rFonts w:hint="eastAsia"/>
          <w:lang w:val="en-US" w:eastAsia="zh-CN"/>
        </w:rPr>
        <w:t>联系电话：王先生：13194913113 王先生：18008250134办公室：0825-5833338。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left"/>
        <w:rPr>
          <w:rFonts w:hint="eastAsia"/>
          <w:lang w:val="en-US" w:eastAsia="zh-CN"/>
        </w:rPr>
      </w:pPr>
    </w:p>
    <w:p>
      <w:pPr>
        <w:pStyle w:val="16"/>
        <w:keepNext w:val="0"/>
        <w:keepLines w:val="0"/>
        <w:pageBreakBefore w:val="0"/>
        <w:shd w:val="clear" w:color="auto" w:fill="auto"/>
        <w:kinsoku/>
        <w:wordWrap/>
        <w:overflowPunct/>
        <w:topLinePunct w:val="0"/>
        <w:autoSpaceDE/>
        <w:autoSpaceDN/>
        <w:bidi w:val="0"/>
        <w:adjustRightInd/>
        <w:snapToGrid/>
        <w:spacing w:line="360" w:lineRule="auto"/>
        <w:ind w:leftChars="0" w:firstLine="0"/>
        <w:jc w:val="left"/>
        <w:textAlignment w:val="auto"/>
        <w:rPr>
          <w:rFonts w:hint="eastAsia" w:asciiTheme="minorEastAsia" w:hAnsiTheme="minorEastAsia" w:eastAsiaTheme="minorEastAsia" w:cstheme="minorEastAsia"/>
          <w:sz w:val="28"/>
          <w:szCs w:val="28"/>
          <w:lang w:val="en-US" w:eastAsia="zh-CN"/>
        </w:rPr>
      </w:pPr>
    </w:p>
    <w:sectPr>
      <w:headerReference r:id="rId3" w:type="default"/>
      <w:footerReference r:id="rId4" w:type="default"/>
      <w:pgSz w:w="11906" w:h="16838"/>
      <w:pgMar w:top="1440" w:right="1466" w:bottom="998"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sz w:val="21"/>
        <w:szCs w:val="21"/>
        <w:lang w:val="en-US" w:eastAsia="zh-CN"/>
      </w:rPr>
    </w:pPr>
    <w:r>
      <w:rPr>
        <w:rFonts w:hint="eastAsia" w:ascii="宋体" w:hAnsi="宋体" w:eastAsia="宋体" w:cs="宋体"/>
        <w:b/>
        <w:bCs/>
        <w:sz w:val="21"/>
        <w:szCs w:val="21"/>
        <w:lang w:val="en-US" w:eastAsia="zh-CN" w:bidi="ar"/>
      </w:rPr>
      <w:t>责立中国 任当世界</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sz w:val="21"/>
        <w:szCs w:val="21"/>
        <w:lang w:val="en-US"/>
      </w:rPr>
    </w:pPr>
    <w:r>
      <w:rPr>
        <w:rFonts w:ascii="宋体" w:hAnsi="宋体" w:eastAsia="宋体" w:cs="宋体"/>
        <w:lang w:val="en-US" w:eastAsia="zh-CN" w:bidi="ar-SA"/>
      </w:rPr>
      <w:drawing>
        <wp:inline distT="0" distB="0" distL="114300" distR="114300">
          <wp:extent cx="1808480" cy="323215"/>
          <wp:effectExtent l="0" t="0" r="762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808480" cy="323215"/>
                  </a:xfrm>
                  <a:prstGeom prst="rect">
                    <a:avLst/>
                  </a:prstGeom>
                  <a:noFill/>
                  <a:ln w="9525">
                    <a:noFill/>
                  </a:ln>
                </pic:spPr>
              </pic:pic>
            </a:graphicData>
          </a:graphic>
        </wp:inline>
      </w:drawing>
    </w:r>
    <w:r>
      <w:rPr>
        <w:rFonts w:hint="eastAsia" w:ascii="宋体" w:hAnsi="宋体" w:eastAsia="宋体" w:cs="宋体"/>
        <w:lang w:val="en-US" w:eastAsia="zh-CN" w:bidi="a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3FA58"/>
    <w:multiLevelType w:val="singleLevel"/>
    <w:tmpl w:val="EC93FA58"/>
    <w:lvl w:ilvl="0" w:tentative="0">
      <w:start w:val="1"/>
      <w:numFmt w:val="decimal"/>
      <w:suff w:val="nothing"/>
      <w:lvlText w:val="%1、"/>
      <w:lvlJc w:val="left"/>
    </w:lvl>
  </w:abstractNum>
  <w:abstractNum w:abstractNumId="1">
    <w:nsid w:val="312407DA"/>
    <w:multiLevelType w:val="singleLevel"/>
    <w:tmpl w:val="312407D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F3DEB"/>
    <w:rsid w:val="00012130"/>
    <w:rsid w:val="0004784C"/>
    <w:rsid w:val="0017358F"/>
    <w:rsid w:val="002765D7"/>
    <w:rsid w:val="002B249A"/>
    <w:rsid w:val="002D4F6A"/>
    <w:rsid w:val="00436A99"/>
    <w:rsid w:val="004E67AA"/>
    <w:rsid w:val="005A0B7A"/>
    <w:rsid w:val="005A512F"/>
    <w:rsid w:val="00684C9A"/>
    <w:rsid w:val="00743E04"/>
    <w:rsid w:val="00797C7F"/>
    <w:rsid w:val="007A43B2"/>
    <w:rsid w:val="007C307B"/>
    <w:rsid w:val="0081660E"/>
    <w:rsid w:val="00835963"/>
    <w:rsid w:val="00855713"/>
    <w:rsid w:val="009335DA"/>
    <w:rsid w:val="0093578E"/>
    <w:rsid w:val="009C7A33"/>
    <w:rsid w:val="00A0015B"/>
    <w:rsid w:val="00CD1D14"/>
    <w:rsid w:val="00D071A3"/>
    <w:rsid w:val="00D30FA8"/>
    <w:rsid w:val="00D37416"/>
    <w:rsid w:val="00D62B35"/>
    <w:rsid w:val="00D65C71"/>
    <w:rsid w:val="00DB7D8A"/>
    <w:rsid w:val="00DE5CC0"/>
    <w:rsid w:val="00E05840"/>
    <w:rsid w:val="00E66AD8"/>
    <w:rsid w:val="00EB3456"/>
    <w:rsid w:val="00ED37B9"/>
    <w:rsid w:val="00FE52C9"/>
    <w:rsid w:val="010D1ECD"/>
    <w:rsid w:val="02214E49"/>
    <w:rsid w:val="023C73E5"/>
    <w:rsid w:val="02D50B52"/>
    <w:rsid w:val="02D62352"/>
    <w:rsid w:val="039047A2"/>
    <w:rsid w:val="039969E9"/>
    <w:rsid w:val="03BF185E"/>
    <w:rsid w:val="03BF6848"/>
    <w:rsid w:val="041F67E8"/>
    <w:rsid w:val="04DF767B"/>
    <w:rsid w:val="050850E3"/>
    <w:rsid w:val="0581543A"/>
    <w:rsid w:val="05B83C44"/>
    <w:rsid w:val="06262222"/>
    <w:rsid w:val="070E11B3"/>
    <w:rsid w:val="07155F76"/>
    <w:rsid w:val="072A65D0"/>
    <w:rsid w:val="073D3C6C"/>
    <w:rsid w:val="07DA6E65"/>
    <w:rsid w:val="07FB3E77"/>
    <w:rsid w:val="08786038"/>
    <w:rsid w:val="087A00DC"/>
    <w:rsid w:val="08C56E37"/>
    <w:rsid w:val="08CD17B8"/>
    <w:rsid w:val="08EC22A0"/>
    <w:rsid w:val="08F3397B"/>
    <w:rsid w:val="08F61044"/>
    <w:rsid w:val="092B5211"/>
    <w:rsid w:val="09764C0E"/>
    <w:rsid w:val="098B06DA"/>
    <w:rsid w:val="0A833A23"/>
    <w:rsid w:val="0AA37C52"/>
    <w:rsid w:val="0AC95AD7"/>
    <w:rsid w:val="0ACC49F9"/>
    <w:rsid w:val="0B2C6BED"/>
    <w:rsid w:val="0BEF27AA"/>
    <w:rsid w:val="0C5E2A06"/>
    <w:rsid w:val="0CDD012E"/>
    <w:rsid w:val="0D022AF6"/>
    <w:rsid w:val="0D5149FA"/>
    <w:rsid w:val="0D620100"/>
    <w:rsid w:val="0D9304DD"/>
    <w:rsid w:val="0DE77D0E"/>
    <w:rsid w:val="0E8A0069"/>
    <w:rsid w:val="0E9027C5"/>
    <w:rsid w:val="0F473A8D"/>
    <w:rsid w:val="0F8C19E9"/>
    <w:rsid w:val="0FF4007E"/>
    <w:rsid w:val="10143709"/>
    <w:rsid w:val="1042373C"/>
    <w:rsid w:val="10AA5AC0"/>
    <w:rsid w:val="10B662F4"/>
    <w:rsid w:val="11970C49"/>
    <w:rsid w:val="11B42C3D"/>
    <w:rsid w:val="12781F99"/>
    <w:rsid w:val="12AD7BB3"/>
    <w:rsid w:val="132A661E"/>
    <w:rsid w:val="13703604"/>
    <w:rsid w:val="13704F80"/>
    <w:rsid w:val="139E1E8B"/>
    <w:rsid w:val="13B879ED"/>
    <w:rsid w:val="13F25148"/>
    <w:rsid w:val="144C06A2"/>
    <w:rsid w:val="14DB7027"/>
    <w:rsid w:val="14FA0496"/>
    <w:rsid w:val="153C0338"/>
    <w:rsid w:val="15454438"/>
    <w:rsid w:val="157F6B2A"/>
    <w:rsid w:val="15AC4DF1"/>
    <w:rsid w:val="15B92D88"/>
    <w:rsid w:val="16260227"/>
    <w:rsid w:val="16274202"/>
    <w:rsid w:val="162F2366"/>
    <w:rsid w:val="1691405B"/>
    <w:rsid w:val="16E54024"/>
    <w:rsid w:val="17133867"/>
    <w:rsid w:val="173F09B9"/>
    <w:rsid w:val="174A4832"/>
    <w:rsid w:val="176C30D5"/>
    <w:rsid w:val="178E0897"/>
    <w:rsid w:val="179830D3"/>
    <w:rsid w:val="17D55DEB"/>
    <w:rsid w:val="183B4CF0"/>
    <w:rsid w:val="18864915"/>
    <w:rsid w:val="18917C33"/>
    <w:rsid w:val="18B03810"/>
    <w:rsid w:val="1996756D"/>
    <w:rsid w:val="19A7546F"/>
    <w:rsid w:val="19B33BEB"/>
    <w:rsid w:val="1A2E20B3"/>
    <w:rsid w:val="1A551CFB"/>
    <w:rsid w:val="1A74429A"/>
    <w:rsid w:val="1A7501CB"/>
    <w:rsid w:val="1A925ACF"/>
    <w:rsid w:val="1AC81F5A"/>
    <w:rsid w:val="1B652C86"/>
    <w:rsid w:val="1B776E91"/>
    <w:rsid w:val="1BF4216F"/>
    <w:rsid w:val="1BFA56F7"/>
    <w:rsid w:val="1CA40685"/>
    <w:rsid w:val="1D3D5943"/>
    <w:rsid w:val="1D8431EC"/>
    <w:rsid w:val="1D8D7B65"/>
    <w:rsid w:val="1DEB668A"/>
    <w:rsid w:val="1EDD763A"/>
    <w:rsid w:val="1FD80DA2"/>
    <w:rsid w:val="201A101C"/>
    <w:rsid w:val="201E2EA3"/>
    <w:rsid w:val="20A07EA7"/>
    <w:rsid w:val="20AC66FE"/>
    <w:rsid w:val="20C111A3"/>
    <w:rsid w:val="21655A8B"/>
    <w:rsid w:val="231E03D2"/>
    <w:rsid w:val="241D3B30"/>
    <w:rsid w:val="24211B9C"/>
    <w:rsid w:val="24223EF0"/>
    <w:rsid w:val="242772AB"/>
    <w:rsid w:val="24DB7502"/>
    <w:rsid w:val="25306169"/>
    <w:rsid w:val="257F1AAB"/>
    <w:rsid w:val="25F37B76"/>
    <w:rsid w:val="25FF64BC"/>
    <w:rsid w:val="26045709"/>
    <w:rsid w:val="262A0F3E"/>
    <w:rsid w:val="267F0EB2"/>
    <w:rsid w:val="26DF1B3F"/>
    <w:rsid w:val="27827D42"/>
    <w:rsid w:val="27A164A0"/>
    <w:rsid w:val="27DA45E0"/>
    <w:rsid w:val="283967E4"/>
    <w:rsid w:val="283A6836"/>
    <w:rsid w:val="28411B9E"/>
    <w:rsid w:val="284D748D"/>
    <w:rsid w:val="28D36F9B"/>
    <w:rsid w:val="28FF0730"/>
    <w:rsid w:val="29C531A0"/>
    <w:rsid w:val="2A4A7869"/>
    <w:rsid w:val="2A5E4F38"/>
    <w:rsid w:val="2ABC6605"/>
    <w:rsid w:val="2ADF40D5"/>
    <w:rsid w:val="2AEE6520"/>
    <w:rsid w:val="2AF32099"/>
    <w:rsid w:val="2B00178F"/>
    <w:rsid w:val="2B0F41C1"/>
    <w:rsid w:val="2B323D7F"/>
    <w:rsid w:val="2B7244E9"/>
    <w:rsid w:val="2BEC3741"/>
    <w:rsid w:val="2C2B3B31"/>
    <w:rsid w:val="2D675ED0"/>
    <w:rsid w:val="2E37281B"/>
    <w:rsid w:val="2ECB3081"/>
    <w:rsid w:val="2EF62C1C"/>
    <w:rsid w:val="2F263821"/>
    <w:rsid w:val="2F8D2D49"/>
    <w:rsid w:val="30166097"/>
    <w:rsid w:val="30172345"/>
    <w:rsid w:val="303B08F2"/>
    <w:rsid w:val="30593799"/>
    <w:rsid w:val="317A4474"/>
    <w:rsid w:val="31E970CE"/>
    <w:rsid w:val="32CB252E"/>
    <w:rsid w:val="32DA24AA"/>
    <w:rsid w:val="32DB7BCE"/>
    <w:rsid w:val="32FF1EA0"/>
    <w:rsid w:val="33376E39"/>
    <w:rsid w:val="337F31E2"/>
    <w:rsid w:val="33A826E2"/>
    <w:rsid w:val="33B2438B"/>
    <w:rsid w:val="34424D71"/>
    <w:rsid w:val="345D460A"/>
    <w:rsid w:val="34940CBC"/>
    <w:rsid w:val="35200CDA"/>
    <w:rsid w:val="354A55A9"/>
    <w:rsid w:val="359E3BC7"/>
    <w:rsid w:val="36337E5E"/>
    <w:rsid w:val="36A47229"/>
    <w:rsid w:val="3719665F"/>
    <w:rsid w:val="371E49FE"/>
    <w:rsid w:val="3756395F"/>
    <w:rsid w:val="378C6003"/>
    <w:rsid w:val="37E83A8F"/>
    <w:rsid w:val="380C7422"/>
    <w:rsid w:val="38447898"/>
    <w:rsid w:val="38D721A2"/>
    <w:rsid w:val="39441F34"/>
    <w:rsid w:val="39662AAC"/>
    <w:rsid w:val="39B00C91"/>
    <w:rsid w:val="39CF6E2E"/>
    <w:rsid w:val="3A095F66"/>
    <w:rsid w:val="3A0C51D5"/>
    <w:rsid w:val="3A3C1956"/>
    <w:rsid w:val="3A550917"/>
    <w:rsid w:val="3ADA0766"/>
    <w:rsid w:val="3B34688C"/>
    <w:rsid w:val="3B520080"/>
    <w:rsid w:val="3B6613CC"/>
    <w:rsid w:val="3BB27663"/>
    <w:rsid w:val="3BD650EB"/>
    <w:rsid w:val="3BDF4015"/>
    <w:rsid w:val="3CC16AFE"/>
    <w:rsid w:val="3CF13251"/>
    <w:rsid w:val="3D5F1FB7"/>
    <w:rsid w:val="3D74735E"/>
    <w:rsid w:val="3DCA0C06"/>
    <w:rsid w:val="3DE46A5C"/>
    <w:rsid w:val="3E183A0E"/>
    <w:rsid w:val="3E744D5B"/>
    <w:rsid w:val="3F5A0A6F"/>
    <w:rsid w:val="3F7C032C"/>
    <w:rsid w:val="3FC85D8F"/>
    <w:rsid w:val="409477ED"/>
    <w:rsid w:val="40C705E0"/>
    <w:rsid w:val="40C74C45"/>
    <w:rsid w:val="40E611AE"/>
    <w:rsid w:val="41684243"/>
    <w:rsid w:val="41A21406"/>
    <w:rsid w:val="41EA235B"/>
    <w:rsid w:val="421E7C79"/>
    <w:rsid w:val="425371F3"/>
    <w:rsid w:val="427B4C89"/>
    <w:rsid w:val="42AA7CCE"/>
    <w:rsid w:val="42AD239E"/>
    <w:rsid w:val="431A67CB"/>
    <w:rsid w:val="44163962"/>
    <w:rsid w:val="44875952"/>
    <w:rsid w:val="453F7F4B"/>
    <w:rsid w:val="46D64736"/>
    <w:rsid w:val="46E317F5"/>
    <w:rsid w:val="472E5772"/>
    <w:rsid w:val="475C7566"/>
    <w:rsid w:val="47F40E7A"/>
    <w:rsid w:val="48061B6F"/>
    <w:rsid w:val="481C32E4"/>
    <w:rsid w:val="484F6B0F"/>
    <w:rsid w:val="48AF2266"/>
    <w:rsid w:val="48B3519D"/>
    <w:rsid w:val="48E22E6C"/>
    <w:rsid w:val="491962CC"/>
    <w:rsid w:val="49201E25"/>
    <w:rsid w:val="4959138D"/>
    <w:rsid w:val="499A0B84"/>
    <w:rsid w:val="49AD7EEE"/>
    <w:rsid w:val="4A7253AA"/>
    <w:rsid w:val="4AEF7256"/>
    <w:rsid w:val="4B3E2B44"/>
    <w:rsid w:val="4C2F79C3"/>
    <w:rsid w:val="4C570C4A"/>
    <w:rsid w:val="4CBF6E38"/>
    <w:rsid w:val="4D620CDB"/>
    <w:rsid w:val="4DAF37B3"/>
    <w:rsid w:val="4E011234"/>
    <w:rsid w:val="4E08675F"/>
    <w:rsid w:val="4E531886"/>
    <w:rsid w:val="4EBD36F0"/>
    <w:rsid w:val="4F14627B"/>
    <w:rsid w:val="4F253207"/>
    <w:rsid w:val="4F460A2E"/>
    <w:rsid w:val="4F9C77BF"/>
    <w:rsid w:val="4FAC5065"/>
    <w:rsid w:val="4FD06478"/>
    <w:rsid w:val="50B6504D"/>
    <w:rsid w:val="50D83CFA"/>
    <w:rsid w:val="50FE15E9"/>
    <w:rsid w:val="51A0521F"/>
    <w:rsid w:val="51A46094"/>
    <w:rsid w:val="51C34CAE"/>
    <w:rsid w:val="51EE1B26"/>
    <w:rsid w:val="52393B4F"/>
    <w:rsid w:val="525D2A57"/>
    <w:rsid w:val="52BD1276"/>
    <w:rsid w:val="52C57E5C"/>
    <w:rsid w:val="52EC0C6F"/>
    <w:rsid w:val="53881D73"/>
    <w:rsid w:val="554850CC"/>
    <w:rsid w:val="55511BD5"/>
    <w:rsid w:val="55BE66E6"/>
    <w:rsid w:val="562765B9"/>
    <w:rsid w:val="5686196D"/>
    <w:rsid w:val="56DD7CD5"/>
    <w:rsid w:val="57036991"/>
    <w:rsid w:val="57D0366F"/>
    <w:rsid w:val="57E30AE4"/>
    <w:rsid w:val="58002F58"/>
    <w:rsid w:val="586A7E71"/>
    <w:rsid w:val="58CB0320"/>
    <w:rsid w:val="58CC6CA5"/>
    <w:rsid w:val="598C68D6"/>
    <w:rsid w:val="59CD57FC"/>
    <w:rsid w:val="59D10C02"/>
    <w:rsid w:val="59F56FA8"/>
    <w:rsid w:val="5A1015BC"/>
    <w:rsid w:val="5A5F0871"/>
    <w:rsid w:val="5AC10087"/>
    <w:rsid w:val="5B4F47D4"/>
    <w:rsid w:val="5CDF3B56"/>
    <w:rsid w:val="5D332834"/>
    <w:rsid w:val="5D78359E"/>
    <w:rsid w:val="5DB90B4D"/>
    <w:rsid w:val="5E180F68"/>
    <w:rsid w:val="5E3C62D8"/>
    <w:rsid w:val="5E940782"/>
    <w:rsid w:val="5ECA09BD"/>
    <w:rsid w:val="5F123939"/>
    <w:rsid w:val="5F5719C4"/>
    <w:rsid w:val="5F5939ED"/>
    <w:rsid w:val="5F662EA7"/>
    <w:rsid w:val="5F831948"/>
    <w:rsid w:val="5FA22A6E"/>
    <w:rsid w:val="60592678"/>
    <w:rsid w:val="606A0694"/>
    <w:rsid w:val="608F43C5"/>
    <w:rsid w:val="609B1328"/>
    <w:rsid w:val="60DA4A7D"/>
    <w:rsid w:val="60DF0B9B"/>
    <w:rsid w:val="611C6FE5"/>
    <w:rsid w:val="618563F2"/>
    <w:rsid w:val="61F36ABC"/>
    <w:rsid w:val="61FB5D90"/>
    <w:rsid w:val="622B0C6A"/>
    <w:rsid w:val="62353ED4"/>
    <w:rsid w:val="62740801"/>
    <w:rsid w:val="62835D8C"/>
    <w:rsid w:val="62B4668E"/>
    <w:rsid w:val="62CC1FD2"/>
    <w:rsid w:val="62D166CF"/>
    <w:rsid w:val="634D3ED6"/>
    <w:rsid w:val="63587D9D"/>
    <w:rsid w:val="6370053D"/>
    <w:rsid w:val="63B84D2B"/>
    <w:rsid w:val="649E4D0D"/>
    <w:rsid w:val="64E16A52"/>
    <w:rsid w:val="6578076A"/>
    <w:rsid w:val="66337AF4"/>
    <w:rsid w:val="665F41AA"/>
    <w:rsid w:val="6660475D"/>
    <w:rsid w:val="668B6BEB"/>
    <w:rsid w:val="66AB25CB"/>
    <w:rsid w:val="66B24578"/>
    <w:rsid w:val="67192417"/>
    <w:rsid w:val="67537E9E"/>
    <w:rsid w:val="68050975"/>
    <w:rsid w:val="68076F3F"/>
    <w:rsid w:val="68264ABA"/>
    <w:rsid w:val="688634AF"/>
    <w:rsid w:val="68C34F12"/>
    <w:rsid w:val="68CC1A5F"/>
    <w:rsid w:val="699F4C17"/>
    <w:rsid w:val="6A36020F"/>
    <w:rsid w:val="6B2F3DEB"/>
    <w:rsid w:val="6B8B68A3"/>
    <w:rsid w:val="6B8C3556"/>
    <w:rsid w:val="6C0F7A3E"/>
    <w:rsid w:val="6C7E584B"/>
    <w:rsid w:val="6CDE3753"/>
    <w:rsid w:val="6CF160D1"/>
    <w:rsid w:val="6D22165F"/>
    <w:rsid w:val="6D32523F"/>
    <w:rsid w:val="6D4F7805"/>
    <w:rsid w:val="6D594A87"/>
    <w:rsid w:val="6D6B2B97"/>
    <w:rsid w:val="6DA93A92"/>
    <w:rsid w:val="6DA96AB1"/>
    <w:rsid w:val="6E1F1499"/>
    <w:rsid w:val="6E4B5182"/>
    <w:rsid w:val="6EA02DC9"/>
    <w:rsid w:val="706A0A45"/>
    <w:rsid w:val="714270D8"/>
    <w:rsid w:val="716B7001"/>
    <w:rsid w:val="719639B1"/>
    <w:rsid w:val="71D31F74"/>
    <w:rsid w:val="71D45F66"/>
    <w:rsid w:val="726A4B61"/>
    <w:rsid w:val="729E1B91"/>
    <w:rsid w:val="72B4771B"/>
    <w:rsid w:val="72CD2C59"/>
    <w:rsid w:val="738B49BA"/>
    <w:rsid w:val="73C112AE"/>
    <w:rsid w:val="74225136"/>
    <w:rsid w:val="7427151A"/>
    <w:rsid w:val="742E568C"/>
    <w:rsid w:val="750333FA"/>
    <w:rsid w:val="75AE761D"/>
    <w:rsid w:val="75E21EF0"/>
    <w:rsid w:val="75EA59ED"/>
    <w:rsid w:val="761C27E1"/>
    <w:rsid w:val="76443BF0"/>
    <w:rsid w:val="76774572"/>
    <w:rsid w:val="76906C45"/>
    <w:rsid w:val="76BA4388"/>
    <w:rsid w:val="77765F2E"/>
    <w:rsid w:val="77BB74DF"/>
    <w:rsid w:val="77E93906"/>
    <w:rsid w:val="780A0194"/>
    <w:rsid w:val="780F647E"/>
    <w:rsid w:val="78CA5945"/>
    <w:rsid w:val="78D95F6C"/>
    <w:rsid w:val="79024190"/>
    <w:rsid w:val="79436197"/>
    <w:rsid w:val="794451DF"/>
    <w:rsid w:val="79943B63"/>
    <w:rsid w:val="79AF5AD2"/>
    <w:rsid w:val="79B20232"/>
    <w:rsid w:val="7A06199E"/>
    <w:rsid w:val="7A0C0FCD"/>
    <w:rsid w:val="7A174286"/>
    <w:rsid w:val="7A482A2B"/>
    <w:rsid w:val="7A7D3243"/>
    <w:rsid w:val="7AC94C8B"/>
    <w:rsid w:val="7ADC09BF"/>
    <w:rsid w:val="7AE2138A"/>
    <w:rsid w:val="7B010C01"/>
    <w:rsid w:val="7B72642C"/>
    <w:rsid w:val="7B924D09"/>
    <w:rsid w:val="7B952B0D"/>
    <w:rsid w:val="7BAC6F66"/>
    <w:rsid w:val="7BB17638"/>
    <w:rsid w:val="7BD47634"/>
    <w:rsid w:val="7C2323CD"/>
    <w:rsid w:val="7C3E3968"/>
    <w:rsid w:val="7CA84DBD"/>
    <w:rsid w:val="7CAF42AC"/>
    <w:rsid w:val="7DCC7E98"/>
    <w:rsid w:val="7DEB05EB"/>
    <w:rsid w:val="7E241F26"/>
    <w:rsid w:val="7E547EF1"/>
    <w:rsid w:val="7E5540AF"/>
    <w:rsid w:val="7E9F6FC3"/>
    <w:rsid w:val="7EBF2C79"/>
    <w:rsid w:val="7EFE5647"/>
    <w:rsid w:val="7F3E5A5E"/>
    <w:rsid w:val="7FCD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zh-TW" w:eastAsia="zh-TW" w:bidi="zh-TW"/>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paragraph" w:customStyle="1" w:styleId="12">
    <w:name w:val="标题 #11"/>
    <w:basedOn w:val="1"/>
    <w:link w:val="14"/>
    <w:qFormat/>
    <w:uiPriority w:val="0"/>
    <w:pPr>
      <w:shd w:val="clear" w:color="auto" w:fill="FFFFFF"/>
      <w:spacing w:line="634" w:lineRule="exact"/>
      <w:jc w:val="center"/>
      <w:outlineLvl w:val="0"/>
    </w:pPr>
    <w:rPr>
      <w:rFonts w:ascii="宋体" w:hAnsi="宋体" w:eastAsia="宋体" w:cs="宋体"/>
      <w:sz w:val="30"/>
      <w:szCs w:val="30"/>
    </w:rPr>
  </w:style>
  <w:style w:type="character" w:customStyle="1" w:styleId="13">
    <w:name w:val="标题 #1"/>
    <w:basedOn w:val="14"/>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14">
    <w:name w:val="标题 #1_"/>
    <w:basedOn w:val="8"/>
    <w:link w:val="12"/>
    <w:qFormat/>
    <w:uiPriority w:val="0"/>
    <w:rPr>
      <w:rFonts w:ascii="宋体" w:hAnsi="宋体" w:eastAsia="宋体" w:cs="宋体"/>
      <w:sz w:val="30"/>
      <w:szCs w:val="30"/>
      <w:u w:val="none"/>
    </w:rPr>
  </w:style>
  <w:style w:type="character" w:customStyle="1" w:styleId="15">
    <w:name w:val="标题 #1 + 间距 8 pt"/>
    <w:basedOn w:val="14"/>
    <w:qFormat/>
    <w:uiPriority w:val="0"/>
    <w:rPr>
      <w:rFonts w:ascii="宋体" w:hAnsi="宋体" w:eastAsia="宋体" w:cs="宋体"/>
      <w:color w:val="000000"/>
      <w:spacing w:val="160"/>
      <w:w w:val="100"/>
      <w:position w:val="0"/>
      <w:sz w:val="30"/>
      <w:szCs w:val="30"/>
      <w:u w:val="none"/>
      <w:lang w:val="zh-TW" w:eastAsia="zh-TW" w:bidi="zh-TW"/>
    </w:rPr>
  </w:style>
  <w:style w:type="paragraph" w:customStyle="1" w:styleId="16">
    <w:name w:val="正文文本 (2)"/>
    <w:basedOn w:val="1"/>
    <w:qFormat/>
    <w:uiPriority w:val="0"/>
    <w:pPr>
      <w:shd w:val="clear" w:color="auto" w:fill="FFFFFF"/>
      <w:spacing w:line="466" w:lineRule="exact"/>
      <w:ind w:hanging="140"/>
      <w:jc w:val="distribute"/>
    </w:pPr>
    <w:rPr>
      <w:rFonts w:ascii="宋体" w:hAnsi="宋体" w:eastAsia="宋体" w:cs="宋体"/>
      <w:sz w:val="22"/>
      <w:szCs w:val="22"/>
    </w:rPr>
  </w:style>
  <w:style w:type="paragraph" w:styleId="17">
    <w:name w:val="List Paragraph"/>
    <w:basedOn w:val="1"/>
    <w:qFormat/>
    <w:uiPriority w:val="34"/>
    <w:pPr>
      <w:ind w:firstLine="420" w:firstLineChars="200"/>
    </w:pPr>
  </w:style>
  <w:style w:type="paragraph" w:customStyle="1" w:styleId="18">
    <w:name w:val="图片标题"/>
    <w:basedOn w:val="1"/>
    <w:link w:val="20"/>
    <w:qFormat/>
    <w:uiPriority w:val="0"/>
    <w:pPr>
      <w:shd w:val="clear" w:color="auto" w:fill="FFFFFF"/>
      <w:spacing w:line="0" w:lineRule="atLeast"/>
    </w:pPr>
    <w:rPr>
      <w:rFonts w:ascii="宋体" w:hAnsi="宋体" w:eastAsia="宋体" w:cs="宋体"/>
      <w:sz w:val="22"/>
      <w:szCs w:val="22"/>
    </w:rPr>
  </w:style>
  <w:style w:type="character" w:customStyle="1" w:styleId="19">
    <w:name w:val="图片标题 Exact1"/>
    <w:basedOn w:val="20"/>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20">
    <w:name w:val="图片标题 Exact"/>
    <w:basedOn w:val="8"/>
    <w:link w:val="18"/>
    <w:qFormat/>
    <w:uiPriority w:val="0"/>
    <w:rPr>
      <w:rFonts w:ascii="宋体" w:hAnsi="宋体" w:eastAsia="宋体" w:cs="宋体"/>
      <w:sz w:val="22"/>
      <w:szCs w:val="22"/>
      <w:u w:val="none"/>
    </w:rPr>
  </w:style>
  <w:style w:type="character" w:customStyle="1" w:styleId="21">
    <w:name w:val="批注框文本 Char"/>
    <w:basedOn w:val="8"/>
    <w:link w:val="2"/>
    <w:qFormat/>
    <w:uiPriority w:val="0"/>
    <w:rPr>
      <w:rFonts w:ascii="Microsoft JhengHei Light" w:hAnsi="Microsoft JhengHei Light" w:eastAsia="Microsoft JhengHei Light" w:cs="Microsoft JhengHei Light"/>
      <w:color w:val="000000"/>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751</Characters>
  <Lines>6</Lines>
  <Paragraphs>1</Paragraphs>
  <TotalTime>5</TotalTime>
  <ScaleCrop>false</ScaleCrop>
  <LinksUpToDate>false</LinksUpToDate>
  <CharactersWithSpaces>881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2020-07-16T00:16:00Z</dcterms:created>
  <dc:creator>黄.海燕~麦田心心理咨询</dc:creator>
  <cp:lastModifiedBy>龙剑笑</cp:lastModifiedBy>
  <dcterms:modified xsi:type="dcterms:W3CDTF">2020-12-22T11:40:56Z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